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E5FEF" w14:textId="77777777" w:rsidR="007B480D" w:rsidRDefault="00820C00">
      <w:pPr>
        <w:spacing w:after="0"/>
        <w:ind w:left="3688"/>
      </w:pPr>
      <w:r>
        <w:rPr>
          <w:noProof/>
        </w:rPr>
        <w:drawing>
          <wp:inline distT="0" distB="0" distL="0" distR="0" wp14:anchorId="7CD2F742" wp14:editId="4464AC11">
            <wp:extent cx="1329690" cy="1329690"/>
            <wp:effectExtent l="0" t="0" r="0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9690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32A4C" w14:textId="77777777" w:rsidR="007B480D" w:rsidRDefault="00820C00">
      <w:pPr>
        <w:spacing w:after="0"/>
        <w:ind w:left="1808" w:right="3927"/>
      </w:pPr>
      <w:r>
        <w:rPr>
          <w:rFonts w:ascii="Times New Roman" w:eastAsia="Times New Roman" w:hAnsi="Times New Roman" w:cs="Times New Roman"/>
          <w:b/>
          <w:sz w:val="40"/>
        </w:rPr>
        <w:t xml:space="preserve"> </w:t>
      </w:r>
    </w:p>
    <w:p w14:paraId="3C9A4A40" w14:textId="77777777" w:rsidR="007B480D" w:rsidRDefault="00820C00">
      <w:pPr>
        <w:spacing w:after="0"/>
        <w:ind w:right="487"/>
        <w:jc w:val="right"/>
      </w:pPr>
      <w:r>
        <w:rPr>
          <w:rFonts w:ascii="Times New Roman" w:eastAsia="Times New Roman" w:hAnsi="Times New Roman" w:cs="Times New Roman"/>
          <w:b/>
          <w:sz w:val="40"/>
        </w:rPr>
        <w:t xml:space="preserve">FOPC04000V L.CLASSICO "G.B. MORGAGNI" </w:t>
      </w:r>
    </w:p>
    <w:p w14:paraId="061F4C46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79BDD6CB" w14:textId="77777777" w:rsidR="007B480D" w:rsidRDefault="00820C00">
      <w:pPr>
        <w:spacing w:after="11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02E620E3" w14:textId="16ADC667" w:rsidR="007B480D" w:rsidRDefault="00820C00">
      <w:pPr>
        <w:spacing w:after="0"/>
        <w:ind w:left="2125"/>
      </w:pPr>
      <w:r>
        <w:rPr>
          <w:rFonts w:ascii="Times New Roman" w:eastAsia="Times New Roman" w:hAnsi="Times New Roman" w:cs="Times New Roman"/>
          <w:b/>
          <w:sz w:val="40"/>
        </w:rPr>
        <w:t>Piano di Miglioramento 2022</w:t>
      </w:r>
      <w:r w:rsidR="00A656F9">
        <w:rPr>
          <w:rFonts w:ascii="Times New Roman" w:eastAsia="Times New Roman" w:hAnsi="Times New Roman" w:cs="Times New Roman"/>
          <w:b/>
          <w:sz w:val="40"/>
        </w:rPr>
        <w:t>-25</w:t>
      </w: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518850BF" w14:textId="77777777" w:rsidR="007B480D" w:rsidRDefault="00820C00">
      <w:pPr>
        <w:spacing w:after="9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58E96A3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sz w:val="36"/>
        </w:rPr>
        <w:t xml:space="preserve"> </w:t>
      </w:r>
    </w:p>
    <w:p w14:paraId="7A35E798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102A025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CC64A89" w14:textId="77777777" w:rsidR="007B480D" w:rsidRDefault="00820C00">
      <w:pPr>
        <w:spacing w:after="0"/>
        <w:ind w:right="502"/>
        <w:jc w:val="right"/>
      </w:pPr>
      <w:r>
        <w:rPr>
          <w:noProof/>
        </w:rPr>
        <w:drawing>
          <wp:inline distT="0" distB="0" distL="0" distR="0" wp14:anchorId="6529E336" wp14:editId="12FE830F">
            <wp:extent cx="5495545" cy="3663696"/>
            <wp:effectExtent l="0" t="0" r="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95545" cy="366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E265239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F2D1B96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688CE75" w14:textId="52E9E4AE" w:rsidR="007B480D" w:rsidRDefault="00820C00" w:rsidP="003D15BF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14:paraId="29654109" w14:textId="77777777" w:rsidR="007B480D" w:rsidRDefault="00820C00">
      <w:pPr>
        <w:spacing w:after="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2C7CCAA4" w14:textId="77777777" w:rsidR="007B480D" w:rsidRDefault="00820C00">
      <w:pPr>
        <w:spacing w:after="0"/>
        <w:ind w:right="7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Composizione del Nucleo di valutazione </w:t>
      </w:r>
    </w:p>
    <w:p w14:paraId="4A76BD49" w14:textId="77777777" w:rsidR="007B480D" w:rsidRDefault="00820C00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48486CD7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1D844D59" w14:textId="1F8C00B7" w:rsidR="007B480D" w:rsidRDefault="003D15BF">
      <w:pPr>
        <w:spacing w:after="135"/>
        <w:ind w:left="-5" w:hanging="10"/>
      </w:pPr>
      <w:r w:rsidRPr="003D15BF">
        <w:rPr>
          <w:rFonts w:ascii="Times New Roman" w:eastAsia="Times New Roman" w:hAnsi="Times New Roman" w:cs="Times New Roman"/>
          <w:b/>
          <w:sz w:val="28"/>
        </w:rPr>
        <w:t xml:space="preserve">LEGA </w:t>
      </w:r>
      <w:r w:rsidR="00820C00" w:rsidRPr="003D15BF">
        <w:rPr>
          <w:rFonts w:ascii="Times New Roman" w:eastAsia="Times New Roman" w:hAnsi="Times New Roman" w:cs="Times New Roman"/>
          <w:b/>
          <w:sz w:val="28"/>
        </w:rPr>
        <w:t>MARCO</w:t>
      </w:r>
      <w:r w:rsidR="00820C00">
        <w:rPr>
          <w:rFonts w:ascii="Times New Roman" w:eastAsia="Times New Roman" w:hAnsi="Times New Roman" w:cs="Times New Roman"/>
          <w:sz w:val="28"/>
        </w:rPr>
        <w:t xml:space="preserve">, Dirigente Scolastico </w:t>
      </w:r>
    </w:p>
    <w:p w14:paraId="77980F9E" w14:textId="2EF2B577" w:rsidR="007B480D" w:rsidRDefault="003D15BF">
      <w:pPr>
        <w:spacing w:after="135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PEDACI PATRIZIA</w:t>
      </w:r>
      <w:r w:rsidR="00820C00">
        <w:rPr>
          <w:rFonts w:ascii="Times New Roman" w:eastAsia="Times New Roman" w:hAnsi="Times New Roman" w:cs="Times New Roman"/>
          <w:sz w:val="28"/>
        </w:rPr>
        <w:t xml:space="preserve">, Docente collaboratore del DS – vicario </w:t>
      </w:r>
    </w:p>
    <w:p w14:paraId="1F9C1AC2" w14:textId="0DD15FA7" w:rsidR="007B480D" w:rsidRDefault="003D15BF">
      <w:pPr>
        <w:spacing w:after="135"/>
        <w:ind w:left="-5" w:hanging="10"/>
      </w:pPr>
      <w:r w:rsidRPr="003D15BF">
        <w:rPr>
          <w:rFonts w:ascii="Times New Roman" w:hAnsi="Times New Roman" w:cs="Times New Roman"/>
          <w:b/>
          <w:bCs/>
          <w:sz w:val="28"/>
          <w:szCs w:val="28"/>
        </w:rPr>
        <w:t>ABBONDANZA BARBARA</w:t>
      </w:r>
      <w:r w:rsidR="00820C00">
        <w:rPr>
          <w:rFonts w:ascii="Times New Roman" w:eastAsia="Times New Roman" w:hAnsi="Times New Roman" w:cs="Times New Roman"/>
          <w:sz w:val="28"/>
        </w:rPr>
        <w:t xml:space="preserve">, Docente collaboratore del DS </w:t>
      </w:r>
    </w:p>
    <w:p w14:paraId="42BB4FC8" w14:textId="77777777" w:rsidR="007B480D" w:rsidRDefault="00820C00">
      <w:pPr>
        <w:spacing w:after="135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DONATI TIZIANA</w:t>
      </w:r>
      <w:r>
        <w:rPr>
          <w:rFonts w:ascii="Times New Roman" w:eastAsia="Times New Roman" w:hAnsi="Times New Roman" w:cs="Times New Roman"/>
          <w:sz w:val="28"/>
        </w:rPr>
        <w:t xml:space="preserve">, Docente Funzione Strumentale PTOF e Valutazione </w:t>
      </w:r>
    </w:p>
    <w:p w14:paraId="6BA1955D" w14:textId="5BA48E09" w:rsidR="007B480D" w:rsidRDefault="007B480D">
      <w:pPr>
        <w:spacing w:after="0"/>
      </w:pPr>
    </w:p>
    <w:p w14:paraId="30EC13A6" w14:textId="77777777" w:rsidR="007B480D" w:rsidRDefault="00820C00">
      <w:pPr>
        <w:spacing w:after="0"/>
        <w:ind w:right="4740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6BBA971A" w14:textId="77777777" w:rsidR="007B480D" w:rsidRDefault="00820C00">
      <w:pPr>
        <w:spacing w:after="0"/>
        <w:ind w:left="16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9691" w:type="dxa"/>
        <w:tblInd w:w="-26" w:type="dxa"/>
        <w:tblCellMar>
          <w:top w:w="2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845"/>
        <w:gridCol w:w="4846"/>
      </w:tblGrid>
      <w:tr w:rsidR="007B480D" w14:paraId="12444E3B" w14:textId="77777777">
        <w:trPr>
          <w:trHeight w:val="666"/>
        </w:trPr>
        <w:tc>
          <w:tcPr>
            <w:tcW w:w="9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43AB71" w14:textId="77777777" w:rsidR="007B480D" w:rsidRDefault="00820C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RISULTATI PROVE STANDARDIZZATE NAZIONALI </w:t>
            </w:r>
          </w:p>
          <w:p w14:paraId="6F14F693" w14:textId="77777777" w:rsidR="007B480D" w:rsidRDefault="00820C00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7B480D" w14:paraId="0CE9FA42" w14:textId="77777777">
        <w:trPr>
          <w:trHeight w:val="34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E567" w14:textId="77777777" w:rsidR="007B480D" w:rsidRDefault="00820C00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PRIORITA’ RAV 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948F" w14:textId="77777777" w:rsidR="007B480D" w:rsidRDefault="00820C00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TRAGUARDO RAV </w:t>
            </w:r>
          </w:p>
        </w:tc>
      </w:tr>
      <w:tr w:rsidR="007B480D" w14:paraId="45726AF8" w14:textId="77777777">
        <w:trPr>
          <w:trHeight w:val="1963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7452" w14:textId="77777777" w:rsidR="007B480D" w:rsidRDefault="00820C00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35A52610" w14:textId="77777777" w:rsidR="007B480D" w:rsidRDefault="00820C00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4BCB5AE0" w14:textId="77777777" w:rsidR="007B480D" w:rsidRDefault="00820C00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Riduzione degli indici di variabilità </w:t>
            </w:r>
            <w:r w:rsidR="00A656F9">
              <w:rPr>
                <w:rFonts w:ascii="Times New Roman" w:eastAsia="Times New Roman" w:hAnsi="Times New Roman" w:cs="Times New Roman"/>
                <w:sz w:val="28"/>
              </w:rPr>
              <w:t xml:space="preserve">tra classi </w:t>
            </w:r>
            <w:r w:rsidR="00595A08">
              <w:rPr>
                <w:rFonts w:ascii="Times New Roman" w:eastAsia="Times New Roman" w:hAnsi="Times New Roman" w:cs="Times New Roman"/>
                <w:sz w:val="28"/>
              </w:rPr>
              <w:t xml:space="preserve">seconde </w:t>
            </w:r>
          </w:p>
          <w:p w14:paraId="1BB1F71A" w14:textId="4C7595D2" w:rsidR="00595A08" w:rsidRDefault="00595A08">
            <w:r>
              <w:rPr>
                <w:rFonts w:ascii="Times New Roman" w:eastAsia="Times New Roman" w:hAnsi="Times New Roman" w:cs="Times New Roman"/>
                <w:sz w:val="28"/>
              </w:rPr>
              <w:t>Riduzione degli indici di variabilità tra classi quinte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5845" w14:textId="77777777" w:rsidR="007B480D" w:rsidRDefault="00820C0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52840EE8" w14:textId="77777777" w:rsidR="007B480D" w:rsidRDefault="00820C00">
            <w:pPr>
              <w:spacing w:after="8" w:line="238" w:lineRule="auto"/>
              <w:ind w:left="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Coinvolgere i Consigli di classe e i Dipartimenti per definire gli aspetti didattici e metodologici e progettare un curricolo di istituto. </w:t>
            </w:r>
          </w:p>
          <w:p w14:paraId="2F3CAAD5" w14:textId="77777777" w:rsidR="007B480D" w:rsidRDefault="00820C0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7B480D" w14:paraId="71463531" w14:textId="77777777">
        <w:trPr>
          <w:trHeight w:val="2628"/>
        </w:trPr>
        <w:tc>
          <w:tcPr>
            <w:tcW w:w="9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91C5" w14:textId="77777777" w:rsidR="007B480D" w:rsidRDefault="00820C00">
            <w:pPr>
              <w:ind w:left="16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AREA DI PROCESSO RAV: Curricolo, progettazione e valutazione </w:t>
            </w:r>
          </w:p>
          <w:p w14:paraId="7FAB1F0F" w14:textId="77777777" w:rsidR="007B480D" w:rsidRDefault="00820C00">
            <w:pPr>
              <w:ind w:left="16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62D38340" w14:textId="77777777" w:rsidR="007B480D" w:rsidRDefault="00820C00">
            <w:pPr>
              <w:ind w:left="16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OBIETTIVI DI PROCESSO RAV: </w:t>
            </w:r>
          </w:p>
          <w:p w14:paraId="675F1161" w14:textId="77777777" w:rsidR="007B480D" w:rsidRDefault="00820C00">
            <w:pPr>
              <w:numPr>
                <w:ilvl w:val="0"/>
                <w:numId w:val="2"/>
              </w:numPr>
              <w:spacing w:after="11" w:line="23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Formalizzare in modo più analitico i traguardi delle competenze in uscita per i due bienni. </w:t>
            </w:r>
          </w:p>
          <w:p w14:paraId="452A9BFE" w14:textId="77777777" w:rsidR="007B480D" w:rsidRDefault="00820C00">
            <w:pPr>
              <w:numPr>
                <w:ilvl w:val="0"/>
                <w:numId w:val="2"/>
              </w:numPr>
              <w:spacing w:after="8" w:line="23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Consolidare l’uso di prove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semistrutturate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per l’uscita dal primo biennio e dal secondo biennio. </w:t>
            </w:r>
          </w:p>
          <w:p w14:paraId="0EAF2C61" w14:textId="77777777" w:rsidR="007B480D" w:rsidRDefault="00820C00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14:paraId="2D737C3B" w14:textId="77777777" w:rsidR="007B480D" w:rsidRDefault="00820C00">
      <w:pPr>
        <w:spacing w:after="0"/>
        <w:ind w:left="16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1FE9742A" w14:textId="560186FC" w:rsidR="007B480D" w:rsidRDefault="00820C00" w:rsidP="00595A08">
      <w:pPr>
        <w:spacing w:after="0"/>
        <w:ind w:left="16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A1A376A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CCB447" w14:textId="77777777" w:rsidR="007B480D" w:rsidRDefault="00820C00">
      <w:pPr>
        <w:spacing w:after="228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14:paraId="5A2CC84E" w14:textId="00F094CD" w:rsidR="007B480D" w:rsidRDefault="00820C00" w:rsidP="00C44D47">
      <w:pPr>
        <w:pBdr>
          <w:top w:val="single" w:sz="4" w:space="0" w:color="000000"/>
          <w:left w:val="single" w:sz="4" w:space="0" w:color="000000"/>
          <w:bottom w:val="single" w:sz="8" w:space="0" w:color="000000"/>
          <w:right w:val="single" w:sz="8" w:space="0" w:color="000000"/>
        </w:pBdr>
        <w:shd w:val="clear" w:color="auto" w:fill="BFBFBF"/>
        <w:spacing w:after="11"/>
        <w:ind w:left="10" w:right="1394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RISULTATI PROVE STANDARDIZZATE NAZIONALI</w:t>
      </w:r>
    </w:p>
    <w:p w14:paraId="030D413D" w14:textId="77777777" w:rsidR="007B480D" w:rsidRDefault="00820C00">
      <w:pPr>
        <w:spacing w:after="0"/>
        <w:ind w:left="1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2E8C8007" w14:textId="77777777" w:rsidR="007B480D" w:rsidRDefault="00820C00">
      <w:pPr>
        <w:spacing w:after="0"/>
        <w:ind w:left="1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F184F3B" w14:textId="77777777" w:rsidR="007B480D" w:rsidRDefault="00820C00">
      <w:pPr>
        <w:pStyle w:val="Titolo1"/>
        <w:ind w:left="3084"/>
      </w:pPr>
      <w:r>
        <w:t xml:space="preserve">Risultati attesi e monitoraggio </w:t>
      </w:r>
    </w:p>
    <w:p w14:paraId="42A46E3D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54" w:type="dxa"/>
        <w:tblInd w:w="-108" w:type="dxa"/>
        <w:tblCellMar>
          <w:top w:w="12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2487"/>
        <w:gridCol w:w="2370"/>
        <w:gridCol w:w="2371"/>
        <w:gridCol w:w="2626"/>
      </w:tblGrid>
      <w:tr w:rsidR="007B480D" w14:paraId="570C18BB" w14:textId="77777777">
        <w:trPr>
          <w:trHeight w:val="812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F1E7" w14:textId="77777777" w:rsidR="007B480D" w:rsidRDefault="00820C00">
            <w:pPr>
              <w:spacing w:line="228" w:lineRule="auto"/>
              <w:ind w:left="3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Obiettivo di processo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FBDF94A" w14:textId="77777777" w:rsidR="007B480D" w:rsidRDefault="00820C00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8BF0" w14:textId="77777777" w:rsidR="007B480D" w:rsidRDefault="00820C00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Risultati attesi </w:t>
            </w:r>
          </w:p>
          <w:p w14:paraId="5A3239FF" w14:textId="260CF0F4" w:rsidR="007B480D" w:rsidRDefault="00820C00">
            <w:pPr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</w:t>
            </w:r>
            <w:r w:rsidR="00595A08">
              <w:rPr>
                <w:rFonts w:ascii="Times New Roman" w:eastAsia="Times New Roman" w:hAnsi="Times New Roman" w:cs="Times New Roman"/>
                <w:b/>
                <w:sz w:val="24"/>
              </w:rPr>
              <w:t>-S.22-23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D43C" w14:textId="77777777" w:rsidR="007B480D" w:rsidRDefault="00820C00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Risultati attesi </w:t>
            </w:r>
          </w:p>
          <w:p w14:paraId="7FC5F183" w14:textId="0D9C220F" w:rsidR="007B480D" w:rsidRDefault="00820C00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</w:t>
            </w:r>
            <w:r w:rsidR="00595A08">
              <w:rPr>
                <w:rFonts w:ascii="Times New Roman" w:eastAsia="Times New Roman" w:hAnsi="Times New Roman" w:cs="Times New Roman"/>
                <w:b/>
                <w:sz w:val="24"/>
              </w:rPr>
              <w:t>-S.23-24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281F" w14:textId="77777777" w:rsidR="007B480D" w:rsidRDefault="00820C00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Risultati attesi </w:t>
            </w:r>
          </w:p>
          <w:p w14:paraId="11431F15" w14:textId="044467AB" w:rsidR="007B480D" w:rsidRPr="00595A08" w:rsidRDefault="00595A08">
            <w:pPr>
              <w:ind w:right="42"/>
              <w:jc w:val="center"/>
              <w:rPr>
                <w:b/>
                <w:bCs/>
              </w:rPr>
            </w:pPr>
            <w:r w:rsidRPr="00595A0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A.S. 24-25</w:t>
            </w:r>
            <w:r w:rsidR="00820C00" w:rsidRPr="00595A0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</w:tr>
      <w:tr w:rsidR="007B480D" w14:paraId="61CA74AB" w14:textId="77777777">
        <w:trPr>
          <w:trHeight w:val="1817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AF4E" w14:textId="77777777" w:rsidR="007B480D" w:rsidRDefault="00820C00">
            <w:pPr>
              <w:spacing w:line="238" w:lineRule="auto"/>
              <w:ind w:left="160" w:right="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Formalizzare in modo più analitico i traguardi delle competenze in uscita per i due bienni. </w:t>
            </w:r>
          </w:p>
          <w:p w14:paraId="3BDAEFFE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C700" w14:textId="17F72FC7" w:rsidR="007B480D" w:rsidRDefault="00C44D47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="00820C00">
              <w:rPr>
                <w:rFonts w:ascii="Times New Roman" w:eastAsia="Times New Roman" w:hAnsi="Times New Roman" w:cs="Times New Roman"/>
                <w:sz w:val="24"/>
              </w:rPr>
              <w:t xml:space="preserve">nalisi delle prove e condivisione per </w:t>
            </w:r>
          </w:p>
          <w:p w14:paraId="7F204222" w14:textId="77777777" w:rsidR="007B480D" w:rsidRDefault="00820C00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classi parallele delle competenze </w:t>
            </w:r>
          </w:p>
          <w:p w14:paraId="13960B37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irrinunciabili  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C4AF3" w14:textId="50D1BF33" w:rsidR="007B480D" w:rsidRDefault="00595A08">
            <w:r>
              <w:rPr>
                <w:rFonts w:ascii="Times New Roman" w:eastAsia="Times New Roman" w:hAnsi="Times New Roman" w:cs="Times New Roman"/>
                <w:sz w:val="24"/>
              </w:rPr>
              <w:t>Condivisione per classi parallele di prove strutturate interne.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5878" w14:textId="77777777" w:rsidR="00595A08" w:rsidRDefault="00595A08" w:rsidP="00595A08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Riduzione degli indici di variabilità tra classi dello stesso indirizzo di studi </w:t>
            </w:r>
          </w:p>
          <w:p w14:paraId="14B43E65" w14:textId="05DB8032" w:rsidR="007B480D" w:rsidRDefault="007B480D">
            <w:pPr>
              <w:ind w:left="160" w:right="48"/>
            </w:pPr>
          </w:p>
        </w:tc>
      </w:tr>
      <w:tr w:rsidR="007B480D" w14:paraId="6F97D4FD" w14:textId="77777777">
        <w:trPr>
          <w:trHeight w:val="1817"/>
        </w:trPr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A501" w14:textId="77777777" w:rsidR="007B480D" w:rsidRDefault="00820C00">
            <w:pPr>
              <w:spacing w:after="7" w:line="238" w:lineRule="auto"/>
              <w:ind w:left="1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Consolidare l’uso di prove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semistrutturate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per l’uscita dal primo biennio e dal secondo biennio. </w:t>
            </w:r>
          </w:p>
          <w:p w14:paraId="7AC8EBE1" w14:textId="77777777" w:rsidR="007B480D" w:rsidRDefault="00820C00">
            <w:pPr>
              <w:ind w:left="1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12C0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Conferma dei parametri di valutazione sia di Istituto, sia di Indirizzo. 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F489" w14:textId="625F50C0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>Riallineamento degli esiti</w:t>
            </w:r>
            <w:r w:rsidR="002E1037">
              <w:rPr>
                <w:rFonts w:ascii="Times New Roman" w:eastAsia="Times New Roman" w:hAnsi="Times New Roman" w:cs="Times New Roman"/>
                <w:sz w:val="24"/>
              </w:rPr>
              <w:t xml:space="preserve"> dei test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interni</w:t>
            </w:r>
            <w:r w:rsidR="002E1037">
              <w:rPr>
                <w:rFonts w:ascii="Times New Roman" w:eastAsia="Times New Roman" w:hAnsi="Times New Roman" w:cs="Times New Roman"/>
                <w:sz w:val="24"/>
              </w:rPr>
              <w:t xml:space="preserve"> (Liceo) rispetto a quelli della macroarea (Emilia</w:t>
            </w:r>
            <w:r w:rsidR="008F3E2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2E1037">
              <w:rPr>
                <w:rFonts w:ascii="Times New Roman" w:eastAsia="Times New Roman" w:hAnsi="Times New Roman" w:cs="Times New Roman"/>
                <w:sz w:val="24"/>
              </w:rPr>
              <w:t>Romagna e Nord Est)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3318" w14:textId="77777777" w:rsidR="007B480D" w:rsidRDefault="00820C00">
            <w:pPr>
              <w:ind w:left="160" w:right="30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Introduzione di forme di monitoraggio sia per Dipartimento, che per Indirizzo. </w:t>
            </w:r>
          </w:p>
        </w:tc>
      </w:tr>
    </w:tbl>
    <w:p w14:paraId="2ED2F3BC" w14:textId="77777777" w:rsidR="007B480D" w:rsidRDefault="00820C00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DD36A8" w14:textId="77777777" w:rsidR="007B480D" w:rsidRDefault="00820C00">
      <w:pPr>
        <w:spacing w:after="221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A86B02F" w14:textId="77777777" w:rsidR="007B480D" w:rsidRDefault="00820C00">
      <w:pPr>
        <w:pStyle w:val="Titolo1"/>
        <w:ind w:left="2753"/>
      </w:pPr>
      <w:r>
        <w:lastRenderedPageBreak/>
        <w:t xml:space="preserve">Valutazione degli effetti delle azioni  </w:t>
      </w:r>
    </w:p>
    <w:p w14:paraId="7C21DD4D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53" w:type="dxa"/>
        <w:tblInd w:w="-107" w:type="dxa"/>
        <w:tblCellMar>
          <w:top w:w="12" w:type="dxa"/>
          <w:left w:w="115" w:type="dxa"/>
          <w:right w:w="60" w:type="dxa"/>
        </w:tblCellMar>
        <w:tblLook w:val="04A0" w:firstRow="1" w:lastRow="0" w:firstColumn="1" w:lastColumn="0" w:noHBand="0" w:noVBand="1"/>
      </w:tblPr>
      <w:tblGrid>
        <w:gridCol w:w="4909"/>
        <w:gridCol w:w="4944"/>
      </w:tblGrid>
      <w:tr w:rsidR="007B480D" w14:paraId="17740AA0" w14:textId="77777777">
        <w:trPr>
          <w:trHeight w:val="468"/>
        </w:trPr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33D832" w14:textId="77777777" w:rsidR="007B480D" w:rsidRDefault="00820C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Azione prevista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CE80" w14:textId="77777777" w:rsidR="007B480D" w:rsidRDefault="00820C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Rielaborazione curricolo d’istituto </w:t>
            </w:r>
          </w:p>
        </w:tc>
      </w:tr>
      <w:tr w:rsidR="007B480D" w14:paraId="56ABA848" w14:textId="77777777">
        <w:trPr>
          <w:trHeight w:val="1254"/>
        </w:trPr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54FF" w14:textId="77777777" w:rsidR="007B480D" w:rsidRDefault="00820C00">
            <w:pPr>
              <w:spacing w:after="114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5718F4E" w14:textId="77777777" w:rsidR="007B480D" w:rsidRDefault="00820C00">
            <w:pPr>
              <w:ind w:left="762" w:right="69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Effetti all'interno della scuola  a medio e lungo termine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86EB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Reale condivisione e sviluppo di un curricolo centrato su obiettivi di apprendimento di competenze. </w:t>
            </w:r>
          </w:p>
        </w:tc>
      </w:tr>
      <w:tr w:rsidR="007B480D" w14:paraId="6E34E541" w14:textId="77777777">
        <w:trPr>
          <w:trHeight w:val="2077"/>
        </w:trPr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63B3DE" w14:textId="77777777" w:rsidR="007B480D" w:rsidRDefault="00820C00">
            <w:pPr>
              <w:spacing w:after="114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15F7F9BB" w14:textId="77777777" w:rsidR="007B480D" w:rsidRDefault="00820C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Azione prevista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B4E0" w14:textId="213AFAEA" w:rsidR="007B480D" w:rsidRDefault="00820C00" w:rsidP="00855F7A">
            <w:pPr>
              <w:spacing w:line="357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Prove comuni </w:t>
            </w:r>
            <w:r w:rsidRPr="00855F7A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alla fine del </w:t>
            </w:r>
            <w:r w:rsidR="00855F7A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secondo </w:t>
            </w:r>
            <w:r w:rsidRPr="00855F7A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quadrimestre per le classi seconde</w:t>
            </w:r>
            <w:r w:rsidRPr="008F3E2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 valutazione e al fine di potenziare conoscenze, abilità e competenze richieste dalle prove </w:t>
            </w:r>
          </w:p>
          <w:p w14:paraId="5D3FA8A0" w14:textId="77777777" w:rsidR="007B480D" w:rsidRDefault="00820C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standardizzate </w:t>
            </w:r>
          </w:p>
        </w:tc>
      </w:tr>
      <w:tr w:rsidR="007B480D" w14:paraId="751E6F5D" w14:textId="77777777">
        <w:trPr>
          <w:trHeight w:val="1669"/>
        </w:trPr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D45D" w14:textId="77777777" w:rsidR="007B480D" w:rsidRDefault="00820C00">
            <w:pPr>
              <w:spacing w:after="114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1EE766" w14:textId="3FB727E6" w:rsidR="007B480D" w:rsidRDefault="00820C00">
            <w:pPr>
              <w:ind w:left="762" w:right="69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Effetti all'interno della scuola a medio e lungo termine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01862" w14:textId="77777777" w:rsidR="007B480D" w:rsidRDefault="00820C00">
            <w:pPr>
              <w:spacing w:line="35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Condivisione e attuazione di buone prassi didattiche e maggiore efficacia nell’allineamento dei risultati per classi parallele. </w:t>
            </w:r>
          </w:p>
          <w:p w14:paraId="12D449C3" w14:textId="77777777" w:rsidR="007B480D" w:rsidRDefault="00820C00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Miglioramento prestazioni medie </w:t>
            </w:r>
          </w:p>
        </w:tc>
      </w:tr>
      <w:tr w:rsidR="007B480D" w14:paraId="3C10893C" w14:textId="77777777">
        <w:trPr>
          <w:trHeight w:val="1005"/>
        </w:trPr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A34576" w14:textId="77777777" w:rsidR="007B480D" w:rsidRDefault="00820C00">
            <w:pPr>
              <w:spacing w:after="112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1AC9151" w14:textId="77777777" w:rsidR="007B480D" w:rsidRDefault="00820C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Azione prevista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94E9" w14:textId="77777777" w:rsidR="007B480D" w:rsidRDefault="00820C00">
            <w:pPr>
              <w:ind w:left="380" w:right="3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Autoformazione dei docenti. Diffusione di buone pratiche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B480D" w14:paraId="008609A0" w14:textId="77777777">
        <w:trPr>
          <w:trHeight w:val="840"/>
        </w:trPr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8D6C" w14:textId="77777777" w:rsidR="007B480D" w:rsidRDefault="00820C00">
            <w:pPr>
              <w:spacing w:after="114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42D76524" w14:textId="77777777" w:rsidR="007B480D" w:rsidRDefault="00820C0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Effetti all'interno della scuola 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E80C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Arricchimento del portfolio professionale personale di ciascun docente. Superamento della </w:t>
            </w:r>
          </w:p>
        </w:tc>
      </w:tr>
      <w:tr w:rsidR="007B480D" w14:paraId="140F7093" w14:textId="77777777">
        <w:trPr>
          <w:trHeight w:val="1666"/>
        </w:trPr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FCDE" w14:textId="77777777" w:rsidR="007B480D" w:rsidRDefault="00820C00">
            <w:pPr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 medio e lungo termine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9DE6" w14:textId="77777777" w:rsidR="007B480D" w:rsidRDefault="00820C00">
            <w:pPr>
              <w:spacing w:after="114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didattica trasmissiva ed utilizzo delle TIC e </w:t>
            </w:r>
          </w:p>
          <w:p w14:paraId="6A06704F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strategie metodologiche laboratoriali nella prassi didattica quotidiana con una ricaduta positiva sugli esiti degli alunni. </w:t>
            </w:r>
          </w:p>
        </w:tc>
      </w:tr>
    </w:tbl>
    <w:p w14:paraId="2F5E8421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7FFBFD3" w14:textId="77777777" w:rsidR="007B480D" w:rsidRDefault="00820C00">
      <w:pPr>
        <w:spacing w:after="2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96EF9B1" w14:textId="77777777" w:rsidR="007B480D" w:rsidRDefault="00820C00">
      <w:pPr>
        <w:spacing w:after="0"/>
        <w:ind w:left="10" w:right="1037" w:hanging="10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Pianificazione e tempistica delle attività (Fase PLAN – Fase DO) </w:t>
      </w:r>
    </w:p>
    <w:p w14:paraId="016DAE55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78" w:type="dxa"/>
        <w:tblInd w:w="-108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7B480D" w14:paraId="5C1847BC" w14:textId="77777777">
        <w:trPr>
          <w:trHeight w:val="28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9ABD" w14:textId="77777777" w:rsidR="007B480D" w:rsidRDefault="00820C00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Attività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36C7" w14:textId="77777777" w:rsidR="007B480D" w:rsidRDefault="00820C00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Pianificazione delle attività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B480D" w14:paraId="472196A6" w14:textId="77777777">
        <w:trPr>
          <w:trHeight w:val="838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D02A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Rivisitazione delle discipline, in funzione della costruzione del curricolo per competenze.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9F11" w14:textId="77777777" w:rsidR="007B480D" w:rsidRDefault="00820C00">
            <w:pPr>
              <w:spacing w:after="116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Riunione Dipartimenti Disciplinari </w:t>
            </w:r>
          </w:p>
          <w:p w14:paraId="650D37C6" w14:textId="4C6EC578" w:rsidR="007B480D" w:rsidRDefault="00820C00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Settembre 20</w:t>
            </w:r>
            <w:r w:rsidR="00A656F9"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BD629E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="002E103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BD629E">
              <w:rPr>
                <w:rFonts w:ascii="Times New Roman" w:eastAsia="Times New Roman" w:hAnsi="Times New Roman" w:cs="Times New Roman"/>
                <w:b/>
                <w:sz w:val="24"/>
              </w:rPr>
              <w:t>23- 24</w:t>
            </w:r>
          </w:p>
        </w:tc>
      </w:tr>
      <w:tr w:rsidR="007B480D" w14:paraId="5FC191F4" w14:textId="77777777">
        <w:trPr>
          <w:trHeight w:val="1252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3179" w14:textId="77777777" w:rsidR="007B480D" w:rsidRDefault="00820C00">
            <w:pPr>
              <w:spacing w:line="35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Definizione dei moduli ed unità di apprendimento per classi parallele con </w:t>
            </w:r>
          </w:p>
          <w:p w14:paraId="1F7FE0A0" w14:textId="77777777" w:rsidR="007B480D" w:rsidRDefault="00820C00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scansione temporale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922BC" w14:textId="77777777" w:rsidR="007B480D" w:rsidRDefault="00820C00">
            <w:pPr>
              <w:spacing w:after="116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Riunione Dipartimenti Disciplinari </w:t>
            </w:r>
          </w:p>
          <w:p w14:paraId="30163A26" w14:textId="4DED3648" w:rsidR="007B480D" w:rsidRDefault="00820C00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Settembre 20</w:t>
            </w:r>
            <w:r w:rsidR="00A656F9"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  <w:r w:rsidR="00BD629E">
              <w:rPr>
                <w:rFonts w:ascii="Times New Roman" w:eastAsia="Times New Roman" w:hAnsi="Times New Roman" w:cs="Times New Roman"/>
                <w:b/>
                <w:sz w:val="24"/>
              </w:rPr>
              <w:t>-23-24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B480D" w14:paraId="28F027D8" w14:textId="77777777">
        <w:trPr>
          <w:trHeight w:val="838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28CA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Elaborazione di prove comuni di verifica e griglie di valutazione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9D7C" w14:textId="77777777" w:rsidR="007B480D" w:rsidRDefault="00820C00">
            <w:pPr>
              <w:spacing w:after="116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Riunione Dipartimenti Disciplinari </w:t>
            </w:r>
          </w:p>
          <w:p w14:paraId="209C5832" w14:textId="23B63141" w:rsidR="007B480D" w:rsidRDefault="00820C00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Settembre 20</w:t>
            </w:r>
            <w:r w:rsidR="00A656F9"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  <w:r w:rsidR="00BD629E">
              <w:rPr>
                <w:rFonts w:ascii="Times New Roman" w:eastAsia="Times New Roman" w:hAnsi="Times New Roman" w:cs="Times New Roman"/>
                <w:b/>
                <w:sz w:val="24"/>
              </w:rPr>
              <w:t>-23-24</w:t>
            </w:r>
          </w:p>
        </w:tc>
      </w:tr>
      <w:tr w:rsidR="007B480D" w14:paraId="766AA6EF" w14:textId="77777777">
        <w:trPr>
          <w:trHeight w:val="839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4D5B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Elaborazione di moduli didattici per le attività di recupero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6544" w14:textId="33D0B05F" w:rsidR="007B480D" w:rsidRDefault="00820C00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Gennaio 202</w:t>
            </w:r>
            <w:r w:rsidR="00A656F9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="00BD629E">
              <w:rPr>
                <w:rFonts w:ascii="Times New Roman" w:eastAsia="Times New Roman" w:hAnsi="Times New Roman" w:cs="Times New Roman"/>
                <w:b/>
                <w:sz w:val="24"/>
              </w:rPr>
              <w:t>-24-25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B480D" w14:paraId="15613581" w14:textId="77777777">
        <w:trPr>
          <w:trHeight w:val="424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18BB" w14:textId="77777777" w:rsidR="007B480D" w:rsidRDefault="00820C00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Verifica del lavoro svolto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AC27" w14:textId="761321A7" w:rsidR="007B480D" w:rsidRDefault="00820C00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Aprile-Maggio 202</w:t>
            </w:r>
            <w:r w:rsidR="00A656F9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="00BD629E">
              <w:rPr>
                <w:rFonts w:ascii="Times New Roman" w:eastAsia="Times New Roman" w:hAnsi="Times New Roman" w:cs="Times New Roman"/>
                <w:b/>
                <w:sz w:val="24"/>
              </w:rPr>
              <w:t>-24-25</w:t>
            </w:r>
          </w:p>
        </w:tc>
      </w:tr>
      <w:tr w:rsidR="007B480D" w14:paraId="7A7A05EA" w14:textId="77777777">
        <w:trPr>
          <w:trHeight w:val="838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4777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Rimodulare l’attività didattica in funzione di un continuo miglioramento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8383" w14:textId="19AD8FEE" w:rsidR="007B480D" w:rsidRDefault="00820C00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Settembre 202</w:t>
            </w:r>
            <w:r w:rsidR="00A656F9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="00BD629E">
              <w:rPr>
                <w:rFonts w:ascii="Times New Roman" w:eastAsia="Times New Roman" w:hAnsi="Times New Roman" w:cs="Times New Roman"/>
                <w:b/>
                <w:sz w:val="24"/>
              </w:rPr>
              <w:t>-24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14:paraId="3641CD3B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56B2794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ADA15C2" w14:textId="77777777" w:rsidR="007B480D" w:rsidRDefault="00820C00">
      <w:pPr>
        <w:spacing w:after="0"/>
        <w:ind w:left="2732"/>
      </w:pPr>
      <w:r>
        <w:rPr>
          <w:rFonts w:ascii="Times New Roman" w:eastAsia="Times New Roman" w:hAnsi="Times New Roman" w:cs="Times New Roman"/>
          <w:b/>
          <w:sz w:val="24"/>
        </w:rPr>
        <w:t xml:space="preserve">Monitoraggio delle azioni (fase CHECK)  </w:t>
      </w:r>
    </w:p>
    <w:p w14:paraId="2B8187C6" w14:textId="77777777" w:rsidR="007B480D" w:rsidRDefault="00820C00">
      <w:pPr>
        <w:spacing w:after="0"/>
        <w:ind w:right="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Modifiche e miglioramenti (fase ACT) </w:t>
      </w:r>
    </w:p>
    <w:p w14:paraId="234277AB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75" w:type="dxa"/>
        <w:tblInd w:w="-107" w:type="dxa"/>
        <w:tblCellMar>
          <w:top w:w="1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953"/>
        <w:gridCol w:w="1955"/>
        <w:gridCol w:w="1956"/>
        <w:gridCol w:w="1956"/>
        <w:gridCol w:w="1955"/>
      </w:tblGrid>
      <w:tr w:rsidR="007B480D" w14:paraId="5524C7D1" w14:textId="77777777">
        <w:trPr>
          <w:trHeight w:val="284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7F5B290" w14:textId="77777777" w:rsidR="007B480D" w:rsidRDefault="007B480D"/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37D0172E" w14:textId="77777777" w:rsidR="007B480D" w:rsidRDefault="007B480D"/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45160385" w14:textId="152A50C8" w:rsidR="007B480D" w:rsidRDefault="00820C00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3D15BF">
              <w:rPr>
                <w:rFonts w:ascii="Times New Roman" w:eastAsia="Times New Roman" w:hAnsi="Times New Roman" w:cs="Times New Roman"/>
                <w:b/>
                <w:sz w:val="24"/>
              </w:rPr>
              <w:t>CHECK</w:t>
            </w:r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7891EDEA" w14:textId="77777777" w:rsidR="007B480D" w:rsidRDefault="007B480D"/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6119BB" w14:textId="77777777" w:rsidR="007B480D" w:rsidRDefault="007B480D"/>
        </w:tc>
      </w:tr>
      <w:tr w:rsidR="007B480D" w14:paraId="5288219E" w14:textId="77777777">
        <w:trPr>
          <w:trHeight w:val="769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6F32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Indicatori di monitoraggio del processo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BBF1" w14:textId="77777777" w:rsidR="007B480D" w:rsidRDefault="00820C00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Strumenti di misurazione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B76B9E2" w14:textId="77777777" w:rsidR="007B480D" w:rsidRDefault="00820C00">
            <w:pPr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E8D3" w14:textId="77777777" w:rsidR="007B480D" w:rsidRDefault="00820C00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7819DD6" w14:textId="77777777" w:rsidR="007B480D" w:rsidRDefault="00820C00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Criticità rilevate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290FF43" w14:textId="77777777" w:rsidR="007B480D" w:rsidRDefault="00820C00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997B" w14:textId="77777777" w:rsidR="00570448" w:rsidRDefault="00570448">
            <w:pPr>
              <w:ind w:left="67"/>
              <w:rPr>
                <w:rFonts w:ascii="Times New Roman" w:eastAsia="Times New Roman" w:hAnsi="Times New Roman" w:cs="Times New Roman"/>
                <w:b/>
              </w:rPr>
            </w:pPr>
          </w:p>
          <w:p w14:paraId="0F9D6756" w14:textId="78870632" w:rsidR="007B480D" w:rsidRDefault="00820C00">
            <w:pPr>
              <w:ind w:left="67"/>
            </w:pPr>
            <w:r>
              <w:rPr>
                <w:rFonts w:ascii="Times New Roman" w:eastAsia="Times New Roman" w:hAnsi="Times New Roman" w:cs="Times New Roman"/>
                <w:b/>
              </w:rPr>
              <w:t>Progressi rilevati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492185A" w14:textId="77777777" w:rsidR="007B480D" w:rsidRDefault="00820C00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CF177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Modifiche/ necessità 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aggiustamenti </w:t>
            </w:r>
          </w:p>
        </w:tc>
      </w:tr>
      <w:tr w:rsidR="007B480D" w14:paraId="4090DD1D" w14:textId="77777777">
        <w:trPr>
          <w:trHeight w:val="1277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928D" w14:textId="77777777" w:rsidR="007B480D" w:rsidRDefault="00820C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Esiti prove standardizzate secondo e quinto anno. </w:t>
            </w:r>
          </w:p>
          <w:p w14:paraId="4B7E9DDD" w14:textId="5251AD47" w:rsidR="00570448" w:rsidRPr="00570448" w:rsidRDefault="00570448">
            <w:pPr>
              <w:rPr>
                <w:rFonts w:ascii="Times New Roman" w:hAnsi="Times New Roman" w:cs="Times New Roman"/>
              </w:rPr>
            </w:pPr>
            <w:r w:rsidRPr="00570448">
              <w:rPr>
                <w:rFonts w:ascii="Times New Roman" w:hAnsi="Times New Roman" w:cs="Times New Roman"/>
              </w:rPr>
              <w:t>Esiti rilevazioni interne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FD9A" w14:textId="08A30511" w:rsidR="007B480D" w:rsidRDefault="003D15BF" w:rsidP="003D15BF">
            <w:r>
              <w:rPr>
                <w:rFonts w:ascii="Times New Roman" w:eastAsia="Times New Roman" w:hAnsi="Times New Roman" w:cs="Times New Roman"/>
              </w:rPr>
              <w:t>-</w:t>
            </w:r>
            <w:r w:rsidR="00820C00" w:rsidRPr="003D15BF">
              <w:rPr>
                <w:rFonts w:ascii="Times New Roman" w:eastAsia="Times New Roman" w:hAnsi="Times New Roman" w:cs="Times New Roman"/>
              </w:rPr>
              <w:t xml:space="preserve">Benchmark per </w:t>
            </w:r>
          </w:p>
          <w:p w14:paraId="305FE060" w14:textId="498870DE" w:rsidR="007B480D" w:rsidRDefault="00820C00">
            <w:pPr>
              <w:spacing w:after="1" w:line="238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Indirizzo di studio. </w:t>
            </w:r>
            <w:r w:rsidR="003D15BF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Esiti prove strutturate </w:t>
            </w:r>
            <w:r w:rsidR="003D15BF">
              <w:rPr>
                <w:rFonts w:ascii="Times New Roman" w:eastAsia="Times New Roman" w:hAnsi="Times New Roman" w:cs="Times New Roman"/>
              </w:rPr>
              <w:t>della</w:t>
            </w:r>
          </w:p>
          <w:p w14:paraId="6EFA0273" w14:textId="77777777" w:rsidR="003D15BF" w:rsidRDefault="00820C00">
            <w:pPr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Secondaria I grado</w:t>
            </w:r>
          </w:p>
          <w:p w14:paraId="692F9E23" w14:textId="43BEAF4D" w:rsidR="007B480D" w:rsidRDefault="003D15BF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-Esiti prove strutturate del 2°anno </w:t>
            </w:r>
            <w:r w:rsidR="00820C0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liceale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C187" w14:textId="77777777" w:rsidR="007B480D" w:rsidRDefault="00570448">
            <w:pPr>
              <w:ind w:left="6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Monitoraggio annuale</w:t>
            </w:r>
            <w:r w:rsidR="00820C0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CAD79AB" w14:textId="77777777" w:rsidR="00BD629E" w:rsidRDefault="00BD629E">
            <w:pPr>
              <w:ind w:left="63"/>
              <w:jc w:val="center"/>
            </w:pPr>
          </w:p>
          <w:p w14:paraId="0A3BDF2B" w14:textId="77777777" w:rsidR="00BD629E" w:rsidRPr="00BD629E" w:rsidRDefault="00BD629E">
            <w:pPr>
              <w:ind w:left="63"/>
              <w:jc w:val="center"/>
              <w:rPr>
                <w:rFonts w:ascii="Times New Roman" w:hAnsi="Times New Roman" w:cs="Times New Roman"/>
              </w:rPr>
            </w:pPr>
            <w:r w:rsidRPr="00BD629E">
              <w:rPr>
                <w:rFonts w:ascii="Times New Roman" w:hAnsi="Times New Roman" w:cs="Times New Roman"/>
              </w:rPr>
              <w:t xml:space="preserve">In </w:t>
            </w:r>
          </w:p>
          <w:p w14:paraId="325F5A1D" w14:textId="77777777" w:rsidR="00BD629E" w:rsidRPr="00BD629E" w:rsidRDefault="00BD629E">
            <w:pPr>
              <w:ind w:left="63"/>
              <w:jc w:val="center"/>
              <w:rPr>
                <w:rFonts w:ascii="Times New Roman" w:hAnsi="Times New Roman" w:cs="Times New Roman"/>
              </w:rPr>
            </w:pPr>
            <w:r w:rsidRPr="00BD629E">
              <w:rPr>
                <w:rFonts w:ascii="Times New Roman" w:hAnsi="Times New Roman" w:cs="Times New Roman"/>
              </w:rPr>
              <w:t>Dipartimenti</w:t>
            </w:r>
          </w:p>
          <w:p w14:paraId="3457381E" w14:textId="77777777" w:rsidR="00BD629E" w:rsidRPr="00BD629E" w:rsidRDefault="00BD629E">
            <w:pPr>
              <w:ind w:left="63"/>
              <w:jc w:val="center"/>
              <w:rPr>
                <w:rFonts w:ascii="Times New Roman" w:hAnsi="Times New Roman" w:cs="Times New Roman"/>
              </w:rPr>
            </w:pPr>
            <w:r w:rsidRPr="00BD629E">
              <w:rPr>
                <w:rFonts w:ascii="Times New Roman" w:hAnsi="Times New Roman" w:cs="Times New Roman"/>
              </w:rPr>
              <w:t xml:space="preserve">In </w:t>
            </w:r>
          </w:p>
          <w:p w14:paraId="62D287B1" w14:textId="0F6C8D64" w:rsidR="00BD629E" w:rsidRDefault="00BD629E">
            <w:pPr>
              <w:ind w:left="63"/>
              <w:jc w:val="center"/>
            </w:pPr>
            <w:r w:rsidRPr="00BD629E">
              <w:rPr>
                <w:rFonts w:ascii="Times New Roman" w:hAnsi="Times New Roman" w:cs="Times New Roman"/>
              </w:rPr>
              <w:t>Collegio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6F55" w14:textId="77777777" w:rsidR="007B480D" w:rsidRDefault="00570448">
            <w:pPr>
              <w:ind w:left="6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Monitoraggio annuale</w:t>
            </w:r>
          </w:p>
          <w:p w14:paraId="73E4B99F" w14:textId="77777777" w:rsidR="00BD629E" w:rsidRDefault="00BD629E">
            <w:pPr>
              <w:ind w:left="63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14:paraId="0A611086" w14:textId="77777777" w:rsidR="00BD629E" w:rsidRPr="00BD629E" w:rsidRDefault="00BD629E" w:rsidP="00BD629E">
            <w:pPr>
              <w:ind w:left="63"/>
              <w:jc w:val="center"/>
              <w:rPr>
                <w:rFonts w:ascii="Times New Roman" w:hAnsi="Times New Roman" w:cs="Times New Roman"/>
              </w:rPr>
            </w:pPr>
            <w:r w:rsidRPr="00BD629E">
              <w:rPr>
                <w:rFonts w:ascii="Times New Roman" w:hAnsi="Times New Roman" w:cs="Times New Roman"/>
              </w:rPr>
              <w:t xml:space="preserve">In </w:t>
            </w:r>
          </w:p>
          <w:p w14:paraId="48C3A50B" w14:textId="77777777" w:rsidR="00BD629E" w:rsidRPr="00BD629E" w:rsidRDefault="00BD629E" w:rsidP="00BD629E">
            <w:pPr>
              <w:ind w:left="63"/>
              <w:jc w:val="center"/>
              <w:rPr>
                <w:rFonts w:ascii="Times New Roman" w:hAnsi="Times New Roman" w:cs="Times New Roman"/>
              </w:rPr>
            </w:pPr>
            <w:r w:rsidRPr="00BD629E">
              <w:rPr>
                <w:rFonts w:ascii="Times New Roman" w:hAnsi="Times New Roman" w:cs="Times New Roman"/>
              </w:rPr>
              <w:t>Dipartimenti</w:t>
            </w:r>
          </w:p>
          <w:p w14:paraId="149F71F6" w14:textId="77777777" w:rsidR="00BD629E" w:rsidRPr="00BD629E" w:rsidRDefault="00BD629E" w:rsidP="00BD629E">
            <w:pPr>
              <w:ind w:left="63"/>
              <w:jc w:val="center"/>
              <w:rPr>
                <w:rFonts w:ascii="Times New Roman" w:hAnsi="Times New Roman" w:cs="Times New Roman"/>
              </w:rPr>
            </w:pPr>
            <w:r w:rsidRPr="00BD629E">
              <w:rPr>
                <w:rFonts w:ascii="Times New Roman" w:hAnsi="Times New Roman" w:cs="Times New Roman"/>
              </w:rPr>
              <w:t xml:space="preserve">In </w:t>
            </w:r>
          </w:p>
          <w:p w14:paraId="41AC8F7B" w14:textId="43E3B179" w:rsidR="00BD629E" w:rsidRDefault="00BD629E" w:rsidP="00BD629E">
            <w:pPr>
              <w:ind w:left="63"/>
              <w:jc w:val="center"/>
            </w:pPr>
            <w:r w:rsidRPr="00BD629E">
              <w:rPr>
                <w:rFonts w:ascii="Times New Roman" w:hAnsi="Times New Roman" w:cs="Times New Roman"/>
              </w:rPr>
              <w:t>Collegio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3708" w14:textId="77777777" w:rsidR="007B480D" w:rsidRDefault="00820C00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B480D" w14:paraId="7CD65A4E" w14:textId="77777777">
        <w:trPr>
          <w:trHeight w:val="283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07F65A6" w14:textId="77777777" w:rsidR="007B480D" w:rsidRDefault="007B480D"/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026B490E" w14:textId="77777777" w:rsidR="007B480D" w:rsidRDefault="007B480D"/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68DE56F4" w14:textId="0D1FA355" w:rsidR="007B480D" w:rsidRDefault="00820C00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3D15BF">
              <w:rPr>
                <w:rFonts w:ascii="Times New Roman" w:eastAsia="Times New Roman" w:hAnsi="Times New Roman" w:cs="Times New Roman"/>
                <w:b/>
                <w:sz w:val="24"/>
              </w:rPr>
              <w:t>ACT</w:t>
            </w:r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34BAC9AD" w14:textId="77777777" w:rsidR="007B480D" w:rsidRDefault="007B480D"/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D7C610" w14:textId="77777777" w:rsidR="007B480D" w:rsidRDefault="007B480D"/>
        </w:tc>
      </w:tr>
      <w:tr w:rsidR="007B480D" w14:paraId="59BD7344" w14:textId="77777777">
        <w:trPr>
          <w:trHeight w:val="77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6456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Indicatori di monitoraggio del processo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16C8" w14:textId="77777777" w:rsidR="007B480D" w:rsidRDefault="00820C00">
            <w:pPr>
              <w:spacing w:after="1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Strumenti di misurazione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A9F9A79" w14:textId="77777777" w:rsidR="007B480D" w:rsidRDefault="00820C00">
            <w:pPr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E70D" w14:textId="77777777" w:rsidR="007B480D" w:rsidRDefault="00820C00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FADC86C" w14:textId="77777777" w:rsidR="007B480D" w:rsidRDefault="00820C00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Criticità rilevate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8EEA3E4" w14:textId="77777777" w:rsidR="007B480D" w:rsidRDefault="00820C00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EC2E" w14:textId="77777777" w:rsidR="00570448" w:rsidRDefault="00570448">
            <w:pPr>
              <w:ind w:left="67"/>
              <w:rPr>
                <w:rFonts w:ascii="Times New Roman" w:eastAsia="Times New Roman" w:hAnsi="Times New Roman" w:cs="Times New Roman"/>
                <w:b/>
              </w:rPr>
            </w:pPr>
          </w:p>
          <w:p w14:paraId="46120E56" w14:textId="44DE047C" w:rsidR="007B480D" w:rsidRDefault="00820C00">
            <w:pPr>
              <w:ind w:left="67"/>
            </w:pPr>
            <w:r>
              <w:rPr>
                <w:rFonts w:ascii="Times New Roman" w:eastAsia="Times New Roman" w:hAnsi="Times New Roman" w:cs="Times New Roman"/>
                <w:b/>
              </w:rPr>
              <w:t>Progressi rilevati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DBCCF09" w14:textId="77777777" w:rsidR="007B480D" w:rsidRDefault="00820C00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654A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Modifiche/ necessità 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aggiustamenti </w:t>
            </w:r>
          </w:p>
        </w:tc>
      </w:tr>
      <w:tr w:rsidR="007B480D" w14:paraId="5D99C38C" w14:textId="77777777">
        <w:trPr>
          <w:trHeight w:val="264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1E90" w14:textId="77777777" w:rsidR="007B480D" w:rsidRDefault="003D15BF" w:rsidP="003D15BF">
            <w:pPr>
              <w:ind w:left="6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Esiti prove standardizzate secondo e quinto anno. </w:t>
            </w:r>
            <w:r w:rsidR="00820C0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3FBD80F" w14:textId="0DDE4C23" w:rsidR="00570448" w:rsidRDefault="00570448" w:rsidP="003D15BF">
            <w:pPr>
              <w:ind w:left="61"/>
            </w:pPr>
            <w:r w:rsidRPr="00570448">
              <w:rPr>
                <w:rFonts w:ascii="Times New Roman" w:hAnsi="Times New Roman" w:cs="Times New Roman"/>
              </w:rPr>
              <w:t>Esiti rilevazioni interne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3EE1" w14:textId="77777777" w:rsidR="00570448" w:rsidRDefault="00570448" w:rsidP="00570448">
            <w:r>
              <w:rPr>
                <w:rFonts w:ascii="Times New Roman" w:eastAsia="Times New Roman" w:hAnsi="Times New Roman" w:cs="Times New Roman"/>
              </w:rPr>
              <w:t>-</w:t>
            </w:r>
            <w:r w:rsidRPr="003D15BF">
              <w:rPr>
                <w:rFonts w:ascii="Times New Roman" w:eastAsia="Times New Roman" w:hAnsi="Times New Roman" w:cs="Times New Roman"/>
              </w:rPr>
              <w:t xml:space="preserve">Benchmark per </w:t>
            </w:r>
          </w:p>
          <w:p w14:paraId="6DFAFD80" w14:textId="77777777" w:rsidR="00570448" w:rsidRDefault="00570448" w:rsidP="00570448">
            <w:pPr>
              <w:spacing w:after="1" w:line="238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>Indirizzo di studio. -Esiti prove strutturate della</w:t>
            </w:r>
          </w:p>
          <w:p w14:paraId="50DC0771" w14:textId="77777777" w:rsidR="00570448" w:rsidRDefault="00570448" w:rsidP="00570448">
            <w:pPr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Secondaria I grado</w:t>
            </w:r>
          </w:p>
          <w:p w14:paraId="7F9CA7EA" w14:textId="24166247" w:rsidR="007B480D" w:rsidRDefault="00570448" w:rsidP="00570448">
            <w:pPr>
              <w:ind w:left="62"/>
            </w:pPr>
            <w:r>
              <w:rPr>
                <w:rFonts w:ascii="Times New Roman" w:eastAsia="Times New Roman" w:hAnsi="Times New Roman" w:cs="Times New Roman"/>
              </w:rPr>
              <w:t>-Esiti prove strutturate del 2°anno  liceale</w:t>
            </w:r>
            <w:r w:rsidR="00820C0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AE80" w14:textId="4A4F25FC" w:rsidR="007B480D" w:rsidRDefault="007B480D">
            <w:pPr>
              <w:ind w:left="63"/>
              <w:jc w:val="center"/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2CF6" w14:textId="77777777" w:rsidR="007B480D" w:rsidRDefault="00820C00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9B46" w14:textId="77777777" w:rsidR="007B480D" w:rsidRDefault="00570448" w:rsidP="00570448">
            <w:pPr>
              <w:ind w:left="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Monitoraggio annuale</w:t>
            </w:r>
          </w:p>
          <w:p w14:paraId="6C995EE2" w14:textId="77777777" w:rsidR="00BD629E" w:rsidRDefault="00BD629E" w:rsidP="00570448">
            <w:pPr>
              <w:ind w:left="1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14:paraId="5165D1DF" w14:textId="7E3D9CB5" w:rsidR="00BD629E" w:rsidRDefault="00855F7A" w:rsidP="00570448">
            <w:pPr>
              <w:ind w:left="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Nei</w:t>
            </w:r>
          </w:p>
          <w:p w14:paraId="41C27F48" w14:textId="43CBB8D2" w:rsidR="00BD629E" w:rsidRDefault="00BD629E" w:rsidP="00570448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Cs/>
              </w:rPr>
              <w:t>Dipartimenti</w:t>
            </w:r>
          </w:p>
        </w:tc>
      </w:tr>
      <w:tr w:rsidR="007B480D" w14:paraId="2BD9DA24" w14:textId="77777777">
        <w:trPr>
          <w:trHeight w:val="283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EEFBC41" w14:textId="77777777" w:rsidR="007B480D" w:rsidRDefault="007B480D"/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7E16071D" w14:textId="77777777" w:rsidR="007B480D" w:rsidRDefault="007B480D"/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2E1BED54" w14:textId="77777777" w:rsidR="007B480D" w:rsidRDefault="00820C00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006C8ADB" w14:textId="77777777" w:rsidR="007B480D" w:rsidRDefault="007B480D"/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17B724" w14:textId="77777777" w:rsidR="007B480D" w:rsidRDefault="007B480D"/>
        </w:tc>
      </w:tr>
      <w:tr w:rsidR="007B480D" w14:paraId="383A9F0A" w14:textId="77777777">
        <w:trPr>
          <w:trHeight w:val="266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51E5" w14:textId="77777777" w:rsidR="007B480D" w:rsidRDefault="00820C00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AE96" w14:textId="77777777" w:rsidR="007B480D" w:rsidRDefault="00820C00">
            <w:pPr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75A6" w14:textId="77777777" w:rsidR="007B480D" w:rsidRDefault="00820C00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543E" w14:textId="77777777" w:rsidR="007B480D" w:rsidRDefault="00820C00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C0F0" w14:textId="77777777" w:rsidR="007B480D" w:rsidRDefault="00820C00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B480D" w14:paraId="24F8C4A1" w14:textId="77777777">
        <w:trPr>
          <w:trHeight w:val="283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BF4132E" w14:textId="77777777" w:rsidR="007B480D" w:rsidRDefault="007B480D"/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1D90AFAB" w14:textId="77777777" w:rsidR="007B480D" w:rsidRDefault="007B480D"/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52AFF26F" w14:textId="77777777" w:rsidR="007B480D" w:rsidRDefault="00820C00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42F478D2" w14:textId="77777777" w:rsidR="007B480D" w:rsidRDefault="007B480D"/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CBEABA" w14:textId="77777777" w:rsidR="007B480D" w:rsidRDefault="007B480D"/>
        </w:tc>
      </w:tr>
    </w:tbl>
    <w:p w14:paraId="769C0CE8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BA817DE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AA87597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BB408CF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4C2B6B5" w14:textId="77777777" w:rsidR="007B480D" w:rsidRDefault="00820C00">
      <w:pPr>
        <w:spacing w:after="228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14:paraId="3A350990" w14:textId="32776C83" w:rsidR="007B480D" w:rsidRPr="00A656F9" w:rsidRDefault="007B480D">
      <w:pPr>
        <w:spacing w:after="0"/>
        <w:ind w:left="110"/>
        <w:jc w:val="center"/>
        <w:rPr>
          <w:strike/>
        </w:rPr>
      </w:pPr>
    </w:p>
    <w:p w14:paraId="4D85CBCD" w14:textId="248C8114" w:rsidR="007B480D" w:rsidRDefault="007B480D">
      <w:pPr>
        <w:spacing w:after="0"/>
      </w:pPr>
    </w:p>
    <w:p w14:paraId="3D409AE8" w14:textId="72838A6C" w:rsidR="00BD629E" w:rsidRDefault="00BD629E">
      <w:pPr>
        <w:spacing w:after="0"/>
      </w:pPr>
    </w:p>
    <w:p w14:paraId="3B6250C3" w14:textId="45C128AC" w:rsidR="00BD629E" w:rsidRDefault="00BD629E">
      <w:pPr>
        <w:spacing w:after="0"/>
      </w:pPr>
    </w:p>
    <w:p w14:paraId="1E42348A" w14:textId="6CE654BE" w:rsidR="00BD629E" w:rsidRDefault="00BD629E">
      <w:pPr>
        <w:spacing w:after="0"/>
      </w:pPr>
    </w:p>
    <w:p w14:paraId="5B4DE938" w14:textId="56F8EE45" w:rsidR="00BD629E" w:rsidRDefault="00BD629E">
      <w:pPr>
        <w:spacing w:after="0"/>
      </w:pPr>
    </w:p>
    <w:p w14:paraId="26D9C09C" w14:textId="77777777" w:rsidR="00BD629E" w:rsidRDefault="00BD629E">
      <w:pPr>
        <w:spacing w:after="0"/>
      </w:pPr>
    </w:p>
    <w:p w14:paraId="20E84D45" w14:textId="77777777" w:rsidR="007B480D" w:rsidRDefault="00820C00">
      <w:pPr>
        <w:spacing w:after="0"/>
        <w:ind w:right="106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AE902B9" w14:textId="77777777" w:rsidR="007B480D" w:rsidRDefault="00820C00">
      <w:pPr>
        <w:spacing w:after="0"/>
        <w:ind w:left="10" w:right="178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Impegno delle risorse umane e strumentali </w:t>
      </w:r>
    </w:p>
    <w:p w14:paraId="281A1E98" w14:textId="77777777" w:rsidR="007B480D" w:rsidRDefault="00820C00">
      <w:pPr>
        <w:spacing w:after="0"/>
        <w:ind w:right="11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78" w:type="dxa"/>
        <w:tblInd w:w="-108" w:type="dxa"/>
        <w:tblCellMar>
          <w:top w:w="12" w:type="dxa"/>
          <w:left w:w="108" w:type="dxa"/>
          <w:right w:w="76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7B480D" w14:paraId="579F45AE" w14:textId="77777777">
        <w:trPr>
          <w:trHeight w:val="1950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6737" w14:textId="77777777" w:rsidR="007B480D" w:rsidRDefault="00820C00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2C87315" w14:textId="77777777" w:rsidR="007B480D" w:rsidRDefault="00820C00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F3DF1F" w14:textId="77777777" w:rsidR="007B480D" w:rsidRDefault="00820C00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Docenti </w:t>
            </w:r>
          </w:p>
          <w:p w14:paraId="2CC370B8" w14:textId="77777777" w:rsidR="007B480D" w:rsidRDefault="00820C0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Animatore Digitale </w:t>
            </w:r>
          </w:p>
          <w:p w14:paraId="60C80F1E" w14:textId="241B9BAE" w:rsidR="007B480D" w:rsidRDefault="00820C00">
            <w:pPr>
              <w:ind w:left="17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Referenti orientamento in Entrata e in Uscita</w:t>
            </w:r>
          </w:p>
          <w:p w14:paraId="52302831" w14:textId="50C08A1F" w:rsidR="00570448" w:rsidRPr="00570448" w:rsidRDefault="00570448" w:rsidP="00570448">
            <w:pPr>
              <w:ind w:left="1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0448">
              <w:rPr>
                <w:rFonts w:ascii="Times New Roman" w:hAnsi="Times New Roman" w:cs="Times New Roman"/>
                <w:b/>
                <w:bCs/>
                <w:sz w:val="24"/>
              </w:rPr>
              <w:t>NIV</w:t>
            </w:r>
          </w:p>
          <w:p w14:paraId="75F8EEA7" w14:textId="77777777" w:rsidR="007B480D" w:rsidRDefault="00820C00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9E86710" w14:textId="77777777" w:rsidR="007B480D" w:rsidRDefault="00820C00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CE52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Programmazione e progettazione  </w:t>
            </w:r>
          </w:p>
          <w:p w14:paraId="4CE5DCC8" w14:textId="77777777" w:rsidR="007B480D" w:rsidRDefault="00820C00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Attività di sportello, recupero/ sostegno delle fasce deboli  </w:t>
            </w:r>
          </w:p>
          <w:p w14:paraId="2953B8F4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Attività di potenziamento individuale </w:t>
            </w:r>
          </w:p>
          <w:p w14:paraId="62B31CD9" w14:textId="7AD8F98B" w:rsidR="00570448" w:rsidRDefault="00820C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Progetti di arricchimento dell’offerta formativa</w:t>
            </w:r>
          </w:p>
          <w:p w14:paraId="0BEB2962" w14:textId="559402DC" w:rsidR="007B480D" w:rsidRDefault="00570448">
            <w:r>
              <w:rPr>
                <w:rFonts w:ascii="Times New Roman" w:eastAsia="Times New Roman" w:hAnsi="Times New Roman" w:cs="Times New Roman"/>
                <w:sz w:val="24"/>
              </w:rPr>
              <w:t>Monitoraggio e valutazione</w:t>
            </w:r>
            <w:r w:rsidR="00820C0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B480D" w14:paraId="7EDC59E5" w14:textId="77777777">
        <w:trPr>
          <w:trHeight w:val="3046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FD14" w14:textId="77777777" w:rsidR="007B480D" w:rsidRDefault="00820C00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1C39AC14" w14:textId="77777777" w:rsidR="007B480D" w:rsidRDefault="00820C00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B8B3D80" w14:textId="77777777" w:rsidR="007B480D" w:rsidRDefault="00820C00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7C34738" w14:textId="77777777" w:rsidR="007B480D" w:rsidRDefault="00820C00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Caratteri innovativi della didattica </w:t>
            </w:r>
          </w:p>
          <w:p w14:paraId="79900296" w14:textId="77777777" w:rsidR="007B480D" w:rsidRDefault="00820C00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4C02D21" w14:textId="77777777" w:rsidR="007B480D" w:rsidRDefault="00820C00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B900F8B" w14:textId="77777777" w:rsidR="007B480D" w:rsidRDefault="00820C00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4F6A" w14:textId="20FF3D22" w:rsidR="007B480D" w:rsidRDefault="00820C00" w:rsidP="00BD629E">
            <w:pPr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Adozione di strategie didattiche e metodologiche allo scopo di facilitare l’acquisizione di competenze atte ad ottenere il successo formativo (</w:t>
            </w:r>
            <w:r w:rsidR="00570448">
              <w:rPr>
                <w:rFonts w:ascii="Times New Roman" w:eastAsia="Times New Roman" w:hAnsi="Times New Roman" w:cs="Times New Roman"/>
                <w:sz w:val="24"/>
              </w:rPr>
              <w:t xml:space="preserve">con utilizzo anche di </w:t>
            </w:r>
            <w:r>
              <w:rPr>
                <w:rFonts w:ascii="Times New Roman" w:eastAsia="Times New Roman" w:hAnsi="Times New Roman" w:cs="Times New Roman"/>
                <w:sz w:val="24"/>
              </w:rPr>
              <w:t>piattaform</w:t>
            </w:r>
            <w:r w:rsidR="003D15BF">
              <w:rPr>
                <w:rFonts w:ascii="Times New Roman" w:eastAsia="Times New Roman" w:hAnsi="Times New Roman" w:cs="Times New Roman"/>
                <w:sz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reti, multimedialità) </w:t>
            </w:r>
          </w:p>
          <w:p w14:paraId="3F6AEF45" w14:textId="77777777" w:rsidR="005753D5" w:rsidRDefault="00820C00">
            <w:pPr>
              <w:ind w:righ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Sviluppo delle competenze </w:t>
            </w:r>
            <w:r w:rsidR="005753D5">
              <w:rPr>
                <w:rFonts w:ascii="Times New Roman" w:eastAsia="Times New Roman" w:hAnsi="Times New Roman" w:cs="Times New Roman"/>
                <w:sz w:val="24"/>
              </w:rPr>
              <w:t xml:space="preserve">specifiche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degli studenti </w:t>
            </w:r>
          </w:p>
          <w:p w14:paraId="0D408288" w14:textId="3DB4AF30" w:rsidR="007B480D" w:rsidRDefault="00820C00" w:rsidP="00BD629E">
            <w:pPr>
              <w:ind w:righ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Valorizzazione di percorsi formativi</w:t>
            </w:r>
            <w:r w:rsidR="00BD629E">
              <w:rPr>
                <w:rFonts w:ascii="Times New Roman" w:eastAsia="Times New Roman" w:hAnsi="Times New Roman" w:cs="Times New Roman"/>
                <w:sz w:val="24"/>
              </w:rPr>
              <w:t xml:space="preserve"> specifici.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Sfruttamento consapevole delle opportunità offerte dalle ICT e dai linguaggi digitali per supportare nuovi modi di apprendere, insegnare, valutare. </w:t>
            </w:r>
          </w:p>
        </w:tc>
      </w:tr>
    </w:tbl>
    <w:p w14:paraId="667192C3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E182453" w14:textId="77777777" w:rsidR="007B480D" w:rsidRDefault="00820C00">
      <w:pPr>
        <w:spacing w:after="14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F3643B0" w14:textId="77777777" w:rsidR="007B480D" w:rsidRDefault="00820C00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FCFB858" w14:textId="77777777" w:rsidR="007B480D" w:rsidRDefault="00820C00">
      <w:pPr>
        <w:pStyle w:val="Titolo1"/>
        <w:ind w:left="948"/>
      </w:pPr>
      <w:r>
        <w:t xml:space="preserve">Condivisione interna dell'andamento del Piano di Miglioramento </w:t>
      </w:r>
    </w:p>
    <w:p w14:paraId="2EDFAFC2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78" w:type="dxa"/>
        <w:tblInd w:w="-108" w:type="dxa"/>
        <w:tblCellMar>
          <w:top w:w="12" w:type="dxa"/>
          <w:left w:w="161" w:type="dxa"/>
          <w:right w:w="101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7B480D" w14:paraId="4B4F7023" w14:textId="77777777">
        <w:trPr>
          <w:trHeight w:val="838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6A42" w14:textId="77777777" w:rsidR="007B480D" w:rsidRDefault="00820C00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Momenti di condivisione interna </w:t>
            </w:r>
          </w:p>
          <w:p w14:paraId="32075C70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F721532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F735" w14:textId="41BC8680" w:rsidR="007B480D" w:rsidRDefault="0062312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Riunioni di: NIV - </w:t>
            </w:r>
            <w:r w:rsidR="00820C00">
              <w:rPr>
                <w:rFonts w:ascii="Times New Roman" w:eastAsia="Times New Roman" w:hAnsi="Times New Roman" w:cs="Times New Roman"/>
                <w:sz w:val="24"/>
              </w:rPr>
              <w:t>Gruppi di lavoro - Collegio dei Docenti - Consiglio di Istituto</w:t>
            </w:r>
            <w:r w:rsidR="00820C0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B480D" w14:paraId="141DF141" w14:textId="77777777">
        <w:trPr>
          <w:trHeight w:val="562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DE49" w14:textId="77777777" w:rsidR="007B480D" w:rsidRDefault="00820C00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Persone coinvolte </w:t>
            </w:r>
          </w:p>
          <w:p w14:paraId="7A955BC0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CEA8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Docenti – Studenti – Genitori – Personale ATA </w:t>
            </w:r>
          </w:p>
        </w:tc>
      </w:tr>
      <w:tr w:rsidR="007B480D" w14:paraId="0ED82E20" w14:textId="77777777">
        <w:trPr>
          <w:trHeight w:val="563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0581" w14:textId="77777777" w:rsidR="007B480D" w:rsidRDefault="00820C00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Strumenti </w:t>
            </w:r>
          </w:p>
          <w:p w14:paraId="7D891D38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BC76" w14:textId="172C4573" w:rsidR="00BD629E" w:rsidRDefault="00820C00">
            <w:pPr>
              <w:ind w:left="283" w:right="2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Pubblicazione sul sito della scuola </w:t>
            </w:r>
            <w:r w:rsidR="0062312E">
              <w:rPr>
                <w:rFonts w:ascii="Times New Roman" w:eastAsia="Times New Roman" w:hAnsi="Times New Roman" w:cs="Times New Roman"/>
                <w:sz w:val="24"/>
              </w:rPr>
              <w:t>e Scuola in Chiaro</w:t>
            </w:r>
          </w:p>
          <w:p w14:paraId="1032FB1C" w14:textId="7F0CACE5" w:rsidR="007B480D" w:rsidRDefault="00820C00">
            <w:pPr>
              <w:ind w:left="283" w:right="2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Analisi negli </w:t>
            </w:r>
            <w:r w:rsidR="00BD629E">
              <w:rPr>
                <w:rFonts w:ascii="Times New Roman" w:eastAsia="Times New Roman" w:hAnsi="Times New Roman" w:cs="Times New Roman"/>
                <w:sz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rgani Collegiali </w:t>
            </w:r>
          </w:p>
        </w:tc>
      </w:tr>
      <w:tr w:rsidR="007B480D" w14:paraId="2135D6E0" w14:textId="77777777">
        <w:trPr>
          <w:trHeight w:val="1138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4A02" w14:textId="77777777" w:rsidR="007B480D" w:rsidRDefault="00820C00">
            <w:pPr>
              <w:ind w:left="3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019F40A" w14:textId="77777777" w:rsidR="007B480D" w:rsidRDefault="00820C00">
            <w:pPr>
              <w:spacing w:line="244" w:lineRule="auto"/>
              <w:ind w:left="514" w:right="1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Considerazioni nate dalla condivisione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EB3D7C9" w14:textId="77777777" w:rsidR="007B480D" w:rsidRDefault="00820C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51CC2" w14:textId="77777777" w:rsidR="007B480D" w:rsidRDefault="00820C00">
            <w:pPr>
              <w:ind w:left="1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469FDAD" w14:textId="18711BC1" w:rsidR="00BD629E" w:rsidRPr="00BD629E" w:rsidRDefault="00BD629E">
            <w:pPr>
              <w:ind w:left="157"/>
              <w:rPr>
                <w:rFonts w:ascii="Times New Roman" w:hAnsi="Times New Roman" w:cs="Times New Roman"/>
              </w:rPr>
            </w:pPr>
          </w:p>
        </w:tc>
      </w:tr>
    </w:tbl>
    <w:p w14:paraId="29812120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9E0829E" w14:textId="77777777" w:rsidR="007B480D" w:rsidRDefault="00820C00">
      <w:pPr>
        <w:spacing w:after="21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4FFD7DE" w14:textId="77777777" w:rsidR="007B480D" w:rsidRDefault="00820C00">
      <w:pPr>
        <w:pStyle w:val="Titolo1"/>
        <w:ind w:left="869"/>
      </w:pPr>
      <w:r>
        <w:t>Strategie di di</w:t>
      </w:r>
      <w:r>
        <w:rPr>
          <w:rFonts w:ascii="Cambria" w:eastAsia="Cambria" w:hAnsi="Cambria" w:cs="Cambria"/>
          <w:b w:val="0"/>
        </w:rPr>
        <w:t>ff</w:t>
      </w:r>
      <w:r>
        <w:t xml:space="preserve">usione dei risultati del </w:t>
      </w:r>
      <w:proofErr w:type="spellStart"/>
      <w:r>
        <w:t>PdM</w:t>
      </w:r>
      <w:proofErr w:type="spellEnd"/>
      <w:r>
        <w:t xml:space="preserve"> all'interno della scuola </w:t>
      </w:r>
    </w:p>
    <w:p w14:paraId="36092BC7" w14:textId="77777777" w:rsidR="007B480D" w:rsidRDefault="00820C0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78" w:type="dxa"/>
        <w:tblInd w:w="-10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60"/>
        <w:gridCol w:w="3259"/>
        <w:gridCol w:w="3259"/>
      </w:tblGrid>
      <w:tr w:rsidR="007B480D" w14:paraId="3CBADABB" w14:textId="77777777">
        <w:trPr>
          <w:trHeight w:val="562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39C0" w14:textId="77777777" w:rsidR="007B480D" w:rsidRDefault="00820C0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Metodi/Strumenti </w:t>
            </w:r>
          </w:p>
          <w:p w14:paraId="13714708" w14:textId="77777777" w:rsidR="007B480D" w:rsidRDefault="00820C00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ADEF" w14:textId="77777777" w:rsidR="007B480D" w:rsidRDefault="00820C0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Destinatari </w:t>
            </w:r>
          </w:p>
          <w:p w14:paraId="5D239439" w14:textId="77777777" w:rsidR="007B480D" w:rsidRDefault="00820C00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25D9" w14:textId="77777777" w:rsidR="007B480D" w:rsidRDefault="00820C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Tempi </w:t>
            </w:r>
          </w:p>
          <w:p w14:paraId="6F8AD92F" w14:textId="77777777" w:rsidR="007B480D" w:rsidRDefault="00820C00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B480D" w14:paraId="2CA8C9F6" w14:textId="77777777">
        <w:trPr>
          <w:trHeight w:val="1114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1F1C" w14:textId="407A028D" w:rsidR="007B480D" w:rsidRDefault="00820C00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Presentazione del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PdM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2022 in Collegio Docenti e sua inclusione nel PTOF 2022</w:t>
            </w:r>
            <w:r w:rsidR="00A656F9">
              <w:rPr>
                <w:rFonts w:ascii="Times New Roman" w:eastAsia="Times New Roman" w:hAnsi="Times New Roman" w:cs="Times New Roman"/>
                <w:sz w:val="24"/>
              </w:rPr>
              <w:t>-25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 </w:t>
            </w:r>
          </w:p>
          <w:p w14:paraId="53C45395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4FE0" w14:textId="77777777" w:rsidR="007B480D" w:rsidRDefault="00820C00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250088F" w14:textId="77777777" w:rsidR="007B480D" w:rsidRDefault="00820C00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Docenti </w:t>
            </w:r>
          </w:p>
          <w:p w14:paraId="63653B07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56A8" w14:textId="77777777" w:rsidR="007B480D" w:rsidRDefault="00820C00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B874013" w14:textId="6DD7F280" w:rsidR="007B480D" w:rsidRDefault="003D15BF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Dicembre 2021</w:t>
            </w:r>
          </w:p>
          <w:p w14:paraId="1EB1F8F6" w14:textId="77777777" w:rsidR="007B480D" w:rsidRDefault="00820C00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B480D" w14:paraId="1DEA2835" w14:textId="77777777">
        <w:trPr>
          <w:trHeight w:val="139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486B" w14:textId="7B90C97D" w:rsidR="0062312E" w:rsidRDefault="00820C00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Pubblicazione del PTOF sul sito di istituto</w:t>
            </w:r>
            <w:r w:rsidR="0062312E">
              <w:rPr>
                <w:rFonts w:ascii="Times New Roman" w:eastAsia="Times New Roman" w:hAnsi="Times New Roman" w:cs="Times New Roman"/>
                <w:sz w:val="24"/>
              </w:rPr>
              <w:t xml:space="preserve"> e Scuola in Chiaro</w:t>
            </w:r>
          </w:p>
          <w:p w14:paraId="6258BEFA" w14:textId="4FF996BA" w:rsidR="007B480D" w:rsidRDefault="00820C00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1A36A25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Presentazione del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PdM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nei </w:t>
            </w:r>
          </w:p>
          <w:p w14:paraId="752BC170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Consigli di Classe </w:t>
            </w:r>
          </w:p>
          <w:p w14:paraId="2AA8E824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753C" w14:textId="77777777" w:rsidR="007B480D" w:rsidRDefault="00820C0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D445590" w14:textId="77777777" w:rsidR="007B480D" w:rsidRDefault="00820C0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1935C30" w14:textId="7C8EADE1" w:rsidR="007B480D" w:rsidRDefault="00820C00">
            <w:pPr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Genitori e studenti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8B1791E" w14:textId="4D868A78" w:rsidR="0062312E" w:rsidRPr="0062312E" w:rsidRDefault="0062312E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12E">
              <w:rPr>
                <w:rFonts w:ascii="Times New Roman" w:hAnsi="Times New Roman" w:cs="Times New Roman"/>
                <w:b/>
                <w:bCs/>
              </w:rPr>
              <w:t>Docenti, Personale ATA</w:t>
            </w:r>
          </w:p>
          <w:p w14:paraId="3D7AF6E9" w14:textId="3C020267" w:rsidR="0062312E" w:rsidRPr="0062312E" w:rsidRDefault="0062312E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12E">
              <w:rPr>
                <w:rFonts w:ascii="Times New Roman" w:hAnsi="Times New Roman" w:cs="Times New Roman"/>
                <w:b/>
                <w:bCs/>
              </w:rPr>
              <w:t>Stakeholders</w:t>
            </w:r>
          </w:p>
          <w:p w14:paraId="3D44866A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566B" w14:textId="77777777" w:rsidR="007B480D" w:rsidRDefault="00820C0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1310C67" w14:textId="77777777" w:rsidR="007B480D" w:rsidRDefault="00820C0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1B5BAD6" w14:textId="7880B117" w:rsidR="007B480D" w:rsidRDefault="003D15BF">
            <w:pPr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Dicembre 2021</w:t>
            </w:r>
          </w:p>
          <w:p w14:paraId="7C16C254" w14:textId="1029FDD7" w:rsidR="0062312E" w:rsidRDefault="0062312E">
            <w:pPr>
              <w:ind w:left="9"/>
              <w:jc w:val="center"/>
              <w:rPr>
                <w:b/>
              </w:rPr>
            </w:pPr>
          </w:p>
          <w:p w14:paraId="35FBD52E" w14:textId="492FF5E8" w:rsidR="0062312E" w:rsidRPr="0062312E" w:rsidRDefault="0062312E">
            <w:pPr>
              <w:ind w:left="9"/>
              <w:jc w:val="center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b/>
              </w:rPr>
              <w:t>Marzo 2022</w:t>
            </w:r>
          </w:p>
          <w:p w14:paraId="23CD8168" w14:textId="77777777" w:rsidR="007B480D" w:rsidRDefault="00820C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1813EBB2" w14:textId="77777777" w:rsidR="003D15BF" w:rsidRDefault="003D15BF">
      <w:pPr>
        <w:spacing w:after="133"/>
        <w:ind w:left="10" w:right="71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B154049" w14:textId="3E1072E1" w:rsidR="007B480D" w:rsidRDefault="00820C00">
      <w:pPr>
        <w:spacing w:after="133"/>
        <w:ind w:left="10" w:right="71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MONITORAGGIO PIANO DI MIGLIORAMENTO </w:t>
      </w:r>
    </w:p>
    <w:p w14:paraId="395011DA" w14:textId="77777777" w:rsidR="007B480D" w:rsidRDefault="00820C00">
      <w:pPr>
        <w:spacing w:after="93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4FC9B029" w14:textId="77777777" w:rsidR="007B480D" w:rsidRDefault="00820C00">
      <w:pPr>
        <w:spacing w:after="98"/>
        <w:ind w:left="-5" w:right="5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La valutazione periodica dello stato di avanzamento del presente piano è affidata al </w:t>
      </w:r>
      <w:r>
        <w:rPr>
          <w:rFonts w:ascii="Times New Roman" w:eastAsia="Times New Roman" w:hAnsi="Times New Roman" w:cs="Times New Roman"/>
          <w:b/>
          <w:sz w:val="24"/>
        </w:rPr>
        <w:t xml:space="preserve">NUCLEO </w:t>
      </w:r>
    </w:p>
    <w:p w14:paraId="0777F82E" w14:textId="77777777" w:rsidR="007B480D" w:rsidRDefault="00820C00">
      <w:pPr>
        <w:spacing w:after="133"/>
        <w:ind w:left="-5" w:right="5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INTERNO DI VALUTAZIONE</w:t>
      </w:r>
      <w:r>
        <w:rPr>
          <w:rFonts w:ascii="Times New Roman" w:eastAsia="Times New Roman" w:hAnsi="Times New Roman" w:cs="Times New Roman"/>
          <w:sz w:val="24"/>
        </w:rPr>
        <w:t xml:space="preserve">, che procederà a riunirsi periodicamente per  </w:t>
      </w:r>
    </w:p>
    <w:p w14:paraId="2078A3AD" w14:textId="77777777" w:rsidR="007B480D" w:rsidRDefault="00820C00">
      <w:pPr>
        <w:numPr>
          <w:ilvl w:val="0"/>
          <w:numId w:val="1"/>
        </w:numPr>
        <w:spacing w:after="98"/>
        <w:ind w:right="55" w:hanging="17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monitorare le azioni intraprese  </w:t>
      </w:r>
    </w:p>
    <w:p w14:paraId="4F2BE8B5" w14:textId="33B36FB1" w:rsidR="007B480D" w:rsidRDefault="00820C00">
      <w:pPr>
        <w:numPr>
          <w:ilvl w:val="0"/>
          <w:numId w:val="1"/>
        </w:numPr>
        <w:spacing w:after="98"/>
        <w:ind w:right="55" w:hanging="17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introdurre </w:t>
      </w:r>
      <w:r w:rsidR="0062312E">
        <w:rPr>
          <w:rFonts w:ascii="Times New Roman" w:eastAsia="Times New Roman" w:hAnsi="Times New Roman" w:cs="Times New Roman"/>
          <w:sz w:val="24"/>
        </w:rPr>
        <w:t xml:space="preserve">proposte di </w:t>
      </w:r>
      <w:r>
        <w:rPr>
          <w:rFonts w:ascii="Times New Roman" w:eastAsia="Times New Roman" w:hAnsi="Times New Roman" w:cs="Times New Roman"/>
          <w:sz w:val="24"/>
        </w:rPr>
        <w:t xml:space="preserve">modifiche/integrazioni di riaggiustamento del piano  </w:t>
      </w:r>
    </w:p>
    <w:p w14:paraId="435DA742" w14:textId="7486565C" w:rsidR="003D15BF" w:rsidRPr="003D15BF" w:rsidRDefault="00820C00">
      <w:pPr>
        <w:numPr>
          <w:ilvl w:val="0"/>
          <w:numId w:val="1"/>
        </w:numPr>
        <w:spacing w:after="0" w:line="345" w:lineRule="auto"/>
        <w:ind w:right="55" w:hanging="17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informare gli </w:t>
      </w:r>
      <w:r w:rsidR="0062312E"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rgani </w:t>
      </w:r>
      <w:r w:rsidR="0062312E">
        <w:rPr>
          <w:rFonts w:ascii="Times New Roman" w:eastAsia="Times New Roman" w:hAnsi="Times New Roman" w:cs="Times New Roman"/>
          <w:sz w:val="24"/>
        </w:rPr>
        <w:t>C</w:t>
      </w:r>
      <w:r>
        <w:rPr>
          <w:rFonts w:ascii="Times New Roman" w:eastAsia="Times New Roman" w:hAnsi="Times New Roman" w:cs="Times New Roman"/>
          <w:sz w:val="24"/>
        </w:rPr>
        <w:t xml:space="preserve">ollegiali e l’intera comunità scolastica per una estesa condivisione del processo di miglioramento dell’intero sistema  </w:t>
      </w:r>
    </w:p>
    <w:p w14:paraId="628B3ED2" w14:textId="722AE44C" w:rsidR="007B480D" w:rsidRDefault="00820C00">
      <w:pPr>
        <w:numPr>
          <w:ilvl w:val="0"/>
          <w:numId w:val="1"/>
        </w:numPr>
        <w:spacing w:after="0" w:line="345" w:lineRule="auto"/>
        <w:ind w:right="55" w:hanging="170"/>
        <w:jc w:val="both"/>
      </w:pPr>
      <w:r>
        <w:rPr>
          <w:rFonts w:ascii="Times New Roman" w:eastAsia="Times New Roman" w:hAnsi="Times New Roman" w:cs="Times New Roman"/>
          <w:sz w:val="24"/>
        </w:rPr>
        <w:t>favorire la documentazione dei risultati prodotti.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2F5DAAE" w14:textId="77777777" w:rsidR="007B480D" w:rsidRDefault="00820C0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sectPr w:rsidR="007B480D">
      <w:pgSz w:w="11904" w:h="16840"/>
      <w:pgMar w:top="714" w:right="1062" w:bottom="114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343AE"/>
    <w:multiLevelType w:val="hybridMultilevel"/>
    <w:tmpl w:val="5D923A46"/>
    <w:lvl w:ilvl="0" w:tplc="1C380806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62AA78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B2A98A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38E92C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B03AD4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69A88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009228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68BB90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60845C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FB05CD"/>
    <w:multiLevelType w:val="hybridMultilevel"/>
    <w:tmpl w:val="ACC21E70"/>
    <w:lvl w:ilvl="0" w:tplc="F3860AA4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42282FB8"/>
    <w:multiLevelType w:val="hybridMultilevel"/>
    <w:tmpl w:val="D7CEB7CA"/>
    <w:lvl w:ilvl="0" w:tplc="5454AA54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009D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AC5D2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452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48647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18B79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9611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9690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F4D83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80D"/>
    <w:rsid w:val="002E1037"/>
    <w:rsid w:val="003D15BF"/>
    <w:rsid w:val="00570448"/>
    <w:rsid w:val="005753D5"/>
    <w:rsid w:val="00595A08"/>
    <w:rsid w:val="0062312E"/>
    <w:rsid w:val="007B480D"/>
    <w:rsid w:val="00820C00"/>
    <w:rsid w:val="00855F7A"/>
    <w:rsid w:val="008F3E21"/>
    <w:rsid w:val="00A656F9"/>
    <w:rsid w:val="00BD629E"/>
    <w:rsid w:val="00C44D47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C8EC"/>
  <w15:docId w15:val="{5A3175C1-F0CC-4F7D-9293-C68C8EBC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D1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Piano di Miglioramento 2019-22.doc</vt:lpstr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Piano di Miglioramento 2019-22.doc</dc:title>
  <dc:subject/>
  <dc:creator>Ermes</dc:creator>
  <cp:keywords/>
  <cp:lastModifiedBy>Giulia Eusebi - giulia.eusebi@studio.unibo.it</cp:lastModifiedBy>
  <cp:revision>16</cp:revision>
  <dcterms:created xsi:type="dcterms:W3CDTF">2021-11-12T14:28:00Z</dcterms:created>
  <dcterms:modified xsi:type="dcterms:W3CDTF">2021-12-12T10:27:00Z</dcterms:modified>
</cp:coreProperties>
</file>